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2025/2026 - 014</w:t>
      </w:r>
    </w:p>
    <w:p w:rsidR="00000000" w:rsidDel="00000000" w:rsidP="00000000" w:rsidRDefault="00000000" w:rsidRPr="00000000" w14:paraId="00000003">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Recognize and Commemorate </w:t>
      </w:r>
      <w:r w:rsidDel="00000000" w:rsidR="00000000" w:rsidRPr="00000000">
        <w:rPr>
          <w:rFonts w:ascii="Cambria" w:cs="Cambria" w:eastAsia="Cambria" w:hAnsi="Cambria"/>
          <w:b w:val="1"/>
          <w:bCs w:val="1"/>
          <w:i w:val="1"/>
          <w:iCs w:val="1"/>
          <w:sz w:val="28"/>
          <w:szCs w:val="28"/>
          <w:rtl w:val="0"/>
        </w:rPr>
        <w:t xml:space="preserve">Pilipinx</w:t>
      </w:r>
      <w:r w:rsidDel="00000000" w:rsidR="00000000" w:rsidRPr="00000000">
        <w:rPr>
          <w:rFonts w:ascii="Cambria" w:cs="Cambria" w:eastAsia="Cambria" w:hAnsi="Cambria"/>
          <w:b w:val="1"/>
          <w:bCs w:val="1"/>
          <w:i w:val="1"/>
          <w:iCs w:val="1"/>
          <w:sz w:val="28"/>
          <w:szCs w:val="28"/>
          <w:rtl w:val="0"/>
        </w:rPr>
        <w:t xml:space="preserve"> American </w:t>
      </w:r>
      <w:r w:rsidDel="00000000" w:rsidR="00000000" w:rsidRPr="00000000">
        <w:rPr>
          <w:rFonts w:ascii="Cambria" w:cs="Cambria" w:eastAsia="Cambria" w:hAnsi="Cambria"/>
          <w:b w:val="1"/>
          <w:bCs w:val="1"/>
          <w:i w:val="1"/>
          <w:iCs w:val="1"/>
          <w:sz w:val="28"/>
          <w:szCs w:val="28"/>
          <w:rtl w:val="0"/>
        </w:rPr>
        <w:t xml:space="preserve">Hxstory</w:t>
      </w:r>
      <w:r w:rsidDel="00000000" w:rsidR="00000000" w:rsidRPr="00000000">
        <w:rPr>
          <w:rFonts w:ascii="Cambria" w:cs="Cambria" w:eastAsia="Cambria" w:hAnsi="Cambria"/>
          <w:b w:val="1"/>
          <w:bCs w:val="1"/>
          <w:i w:val="1"/>
          <w:iCs w:val="1"/>
          <w:sz w:val="28"/>
          <w:szCs w:val="28"/>
          <w:rtl w:val="0"/>
        </w:rPr>
        <w:t xml:space="preserve"> Month in October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5">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Verino</w:t>
      </w:r>
      <w:r w:rsidDel="00000000" w:rsidR="00000000" w:rsidRPr="00000000">
        <w:rPr>
          <w:rFonts w:ascii="Cambria" w:cs="Cambria" w:eastAsia="Cambria" w:hAnsi="Cambria"/>
          <w:rtl w:val="0"/>
        </w:rPr>
        <w:t xml:space="preserve"> (ASUC Senator)</w:t>
      </w:r>
    </w:p>
    <w:p w:rsidR="00000000" w:rsidDel="00000000" w:rsidP="00000000" w:rsidRDefault="00000000" w:rsidRPr="00000000" w14:paraId="00000006">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7">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Pilipinx</w:t>
      </w:r>
      <w:r w:rsidDel="00000000" w:rsidR="00000000" w:rsidRPr="00000000">
        <w:rPr>
          <w:rFonts w:ascii="Cambria" w:cs="Cambria" w:eastAsia="Cambria" w:hAnsi="Cambria"/>
          <w:rtl w:val="0"/>
        </w:rPr>
        <w:t xml:space="preserve"> American Alliance (PAA), </w:t>
      </w:r>
      <w:r w:rsidDel="00000000" w:rsidR="00000000" w:rsidRPr="00000000">
        <w:rPr>
          <w:rFonts w:ascii="Cambria" w:cs="Cambria" w:eastAsia="Cambria" w:hAnsi="Cambria"/>
          <w:rtl w:val="0"/>
        </w:rPr>
        <w:t xml:space="preserve">Pilipinx</w:t>
      </w:r>
      <w:r w:rsidDel="00000000" w:rsidR="00000000" w:rsidRPr="00000000">
        <w:rPr>
          <w:rFonts w:ascii="Cambria" w:cs="Cambria" w:eastAsia="Cambria" w:hAnsi="Cambria"/>
          <w:rtl w:val="0"/>
        </w:rPr>
        <w:t xml:space="preserve"> Academic Student Services (PASS), </w:t>
      </w:r>
      <w:r w:rsidDel="00000000" w:rsidR="00000000" w:rsidRPr="00000000">
        <w:rPr>
          <w:rFonts w:ascii="Cambria" w:cs="Cambria" w:eastAsia="Cambria" w:hAnsi="Cambria"/>
          <w:rtl w:val="0"/>
        </w:rPr>
        <w:t xml:space="preserve">Pilipino</w:t>
      </w:r>
      <w:r w:rsidDel="00000000" w:rsidR="00000000" w:rsidRPr="00000000">
        <w:rPr>
          <w:rFonts w:ascii="Cambria" w:cs="Cambria" w:eastAsia="Cambria" w:hAnsi="Cambria"/>
          <w:rtl w:val="0"/>
        </w:rPr>
        <w:t xml:space="preserve"> Association for Health Careers (PAHC), Pilipinx Association of Scientists Architects and Engineers (PASAE), Partnership for Pre-Professional </w:t>
      </w:r>
      <w:r w:rsidDel="00000000" w:rsidR="00000000" w:rsidRPr="00000000">
        <w:rPr>
          <w:rFonts w:ascii="Cambria" w:cs="Cambria" w:eastAsia="Cambria" w:hAnsi="Cambria"/>
          <w:rtl w:val="0"/>
        </w:rPr>
        <w:t xml:space="preserve">Pilipinxs</w:t>
      </w:r>
      <w:r w:rsidDel="00000000" w:rsidR="00000000" w:rsidRPr="00000000">
        <w:rPr>
          <w:rFonts w:ascii="Cambria" w:cs="Cambria" w:eastAsia="Cambria" w:hAnsi="Cambria"/>
          <w:rtl w:val="0"/>
        </w:rPr>
        <w:t xml:space="preserve"> (P4), League of Filipino Students (LFS), {m}</w:t>
      </w:r>
      <w:r w:rsidDel="00000000" w:rsidR="00000000" w:rsidRPr="00000000">
        <w:rPr>
          <w:rFonts w:ascii="Cambria" w:cs="Cambria" w:eastAsia="Cambria" w:hAnsi="Cambria"/>
          <w:rtl w:val="0"/>
        </w:rPr>
        <w:t xml:space="preserve">aganda</w:t>
      </w:r>
      <w:r w:rsidDel="00000000" w:rsidR="00000000" w:rsidRPr="00000000">
        <w:rPr>
          <w:rFonts w:ascii="Cambria" w:cs="Cambria" w:eastAsia="Cambria" w:hAnsi="Cambria"/>
          <w:rtl w:val="0"/>
        </w:rPr>
        <w:t xml:space="preserve"> Magazine, Pilipinx Basketball Association, Mahiwaga, Undergraduate Pilipinx Organizers under Asian Pacific American Student Development (APASD), GABRIELA Berkeley, Cal Southeast Asian Caucus, Filipinx Faculty &amp; Staff Association (FFSA), Pilipinx American Alumni Chapter (PAAC), Pilipinx American Graduate Student Association (PAGaSA)</w:t>
      </w:r>
      <w:r w:rsidDel="00000000" w:rsidR="00000000" w:rsidRPr="00000000">
        <w:rPr>
          <w:rtl w:val="0"/>
        </w:rPr>
      </w:r>
    </w:p>
    <w:p w:rsidR="00000000" w:rsidDel="00000000" w:rsidP="00000000" w:rsidRDefault="00000000" w:rsidRPr="00000000" w14:paraId="00000008">
      <w:pPr>
        <w:widowControl w:val="0"/>
        <w:spacing w:line="240" w:lineRule="auto"/>
        <w:jc w:val="left"/>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first documented arrival of the Filipinos on the continental United States was on October 8, 1587, when the group named “Luzones Indios” (natives of Luzon, a major island in the Philippines) disembarked from a Spanish galleon, Nuestra Señora de Esperanza, arriving on the ancestral and unceded land of the Salinan and Chumash peoples at what is now known as Morro Bay, California</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1763, Filipino seafarers established a settlement in Louisiana bayou, creating one of the earliest documented Asian communities in North America, where they built a small fishing village along with enslaved people and other people of color</w:t>
      </w: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Early 19th Century, the initial wave of Filipinos entered the U.S. to work on plantations in Hawaii and farms in California</w:t>
      </w:r>
      <w:r w:rsidDel="00000000" w:rsidR="00000000" w:rsidRPr="00000000">
        <w:rPr>
          <w:rFonts w:ascii="Cambria" w:cs="Cambria" w:eastAsia="Cambria" w:hAnsi="Cambria"/>
          <w:vertAlign w:val="superscript"/>
          <w:rtl w:val="0"/>
        </w:rPr>
        <w:t xml:space="preserve">3</w:t>
      </w:r>
      <w:r w:rsidDel="00000000" w:rsidR="00000000" w:rsidRPr="00000000">
        <w:rPr>
          <w:rFonts w:ascii="Cambria" w:cs="Cambria" w:eastAsia="Cambria" w:hAnsi="Cambria"/>
          <w:rtl w:val="0"/>
        </w:rPr>
        <w:t xml:space="preserve">, a direct result of the colonization of the Philippines by </w:t>
      </w:r>
      <w:r w:rsidDel="00000000" w:rsidR="00000000" w:rsidRPr="00000000">
        <w:rPr>
          <w:rFonts w:ascii="Cambria" w:cs="Cambria" w:eastAsia="Cambria" w:hAnsi="Cambria"/>
          <w:rtl w:val="0"/>
        </w:rPr>
        <w:t xml:space="preserve">the United States</w:t>
      </w:r>
      <w:r w:rsidDel="00000000" w:rsidR="00000000" w:rsidRPr="00000000">
        <w:rPr>
          <w:rFonts w:ascii="Cambria" w:cs="Cambria" w:eastAsia="Cambria" w:hAnsi="Cambria"/>
          <w:rtl w:val="0"/>
        </w:rPr>
        <w:t xml:space="preserve">, which prompted forced migration for better economic opportunities; and</w:t>
      </w: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Tydings-McDuffie Act of 1934 significantly marginalized Filipino immigrants by reclassifying Filipinos from U.S. nationals to aliens, imposing a stringent annual quota of only 50 Filipinos allowed to immigrate</w:t>
      </w:r>
      <w:r w:rsidDel="00000000" w:rsidR="00000000" w:rsidRPr="00000000">
        <w:rPr>
          <w:rFonts w:ascii="Cambria" w:cs="Cambria" w:eastAsia="Cambria" w:hAnsi="Cambria"/>
          <w:vertAlign w:val="superscript"/>
          <w:rtl w:val="0"/>
        </w:rPr>
        <w:t xml:space="preserve">4</w:t>
      </w:r>
      <w:r w:rsidDel="00000000" w:rsidR="00000000" w:rsidRPr="00000000">
        <w:rPr>
          <w:rFonts w:ascii="Cambria" w:cs="Cambria" w:eastAsia="Cambria" w:hAnsi="Cambria"/>
          <w:rtl w:val="0"/>
        </w:rPr>
        <w:t xml:space="preserve">, effectively shutting the door on Filipino migration and highlighting the discriminatory treatment Filipinos and other people of color faced and continue to face in American society; and</w:t>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During World War II, more than 250,000 Filipinos were promised full veterans' benefits by the U.S. government in exchange for fighting under the U.S. flag, defending American interests in the Pacific. However, despite their sacrifice, many Filipino veterans were ultimately denied these benefits, which sparked ongoing advocacy for proper recognition and equitable compensation</w:t>
      </w:r>
      <w:r w:rsidDel="00000000" w:rsidR="00000000" w:rsidRPr="00000000">
        <w:rPr>
          <w:rFonts w:ascii="Cambria" w:cs="Cambria" w:eastAsia="Cambria" w:hAnsi="Cambria"/>
          <w:vertAlign w:val="superscript"/>
          <w:rtl w:val="0"/>
        </w:rPr>
        <w:t xml:space="preserve">5</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The Immigration and Nationality Act of 1965 eliminated discriminatory quotas based on national origin, significantly facilitated a surge in Filipino immigration to the United States, particularly among skilled professionals like nurses and healthcare workers</w:t>
      </w:r>
      <w:r w:rsidDel="00000000" w:rsidR="00000000" w:rsidRPr="00000000">
        <w:rPr>
          <w:rFonts w:ascii="Cambria" w:cs="Cambria" w:eastAsia="Cambria" w:hAnsi="Cambria"/>
          <w:vertAlign w:val="superscript"/>
          <w:rtl w:val="0"/>
        </w:rPr>
        <w:t xml:space="preserve">6</w:t>
      </w:r>
      <w:r w:rsidDel="00000000" w:rsidR="00000000" w:rsidRPr="00000000">
        <w:rPr>
          <w:rFonts w:ascii="Cambria" w:cs="Cambria" w:eastAsia="Cambria" w:hAnsi="Cambria"/>
          <w:rtl w:val="0"/>
        </w:rPr>
        <w:t xml:space="preserve">, thereby playing a major role in shaping the modern Filipino American community; and</w:t>
      </w: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1965, Filipino farmworkers, led by labor leader Larry Itliong and the Agricultural Workers Organizing Committee (AWOC), initiated the Delano Grape Strike in Delano, California, demanding better wages and working conditions</w:t>
      </w:r>
      <w:r w:rsidDel="00000000" w:rsidR="00000000" w:rsidRPr="00000000">
        <w:rPr>
          <w:rFonts w:ascii="Cambria" w:cs="Cambria" w:eastAsia="Cambria" w:hAnsi="Cambria"/>
          <w:vertAlign w:val="superscript"/>
          <w:rtl w:val="0"/>
        </w:rPr>
        <w:t xml:space="preserve">7</w:t>
      </w:r>
      <w:r w:rsidDel="00000000" w:rsidR="00000000" w:rsidRPr="00000000">
        <w:rPr>
          <w:rFonts w:ascii="Cambria" w:cs="Cambria" w:eastAsia="Cambria" w:hAnsi="Cambria"/>
          <w:rtl w:val="0"/>
        </w:rPr>
        <w:t xml:space="preserve">. This pivotal movement later united with César Chávez and the National Farm Workers Association, forming the United Farm Workers (UFW)</w:t>
      </w:r>
      <w:r w:rsidDel="00000000" w:rsidR="00000000" w:rsidRPr="00000000">
        <w:rPr>
          <w:rFonts w:ascii="Cambria" w:cs="Cambria" w:eastAsia="Cambria" w:hAnsi="Cambria"/>
          <w:vertAlign w:val="superscript"/>
          <w:rtl w:val="0"/>
        </w:rPr>
        <w:t xml:space="preserve">7</w:t>
      </w:r>
      <w:r w:rsidDel="00000000" w:rsidR="00000000" w:rsidRPr="00000000">
        <w:rPr>
          <w:rFonts w:ascii="Cambria" w:cs="Cambria" w:eastAsia="Cambria" w:hAnsi="Cambria"/>
          <w:rtl w:val="0"/>
        </w:rPr>
        <w:t xml:space="preserve">. The strike became a landmark in labor history, cementing  the critical role Filipino Americans played in the broader fight for labor and farmworkers’ rights in the U.S.; and</w:t>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1968, Filipino American students were instrumental in the Third World Liberation Front (TWLF) Strike at San Francisco State University and UC Berkeley. Alongside Black, Chicano, Native American, and Asian American students, they demanded diversity and inclusion and the establishment of ethnic studies programs in response to a Eurocentric education system that marginalized their histories and experiences, which resulted in the creation of the College of Ethnic Studies</w:t>
      </w:r>
      <w:r w:rsidDel="00000000" w:rsidR="00000000" w:rsidRPr="00000000">
        <w:rPr>
          <w:rFonts w:ascii="Cambria" w:cs="Cambria" w:eastAsia="Cambria" w:hAnsi="Cambria"/>
          <w:vertAlign w:val="superscript"/>
          <w:rtl w:val="0"/>
        </w:rPr>
        <w:t xml:space="preserve">8</w:t>
      </w:r>
      <w:r w:rsidDel="00000000" w:rsidR="00000000" w:rsidRPr="00000000">
        <w:rPr>
          <w:rFonts w:ascii="Cambria" w:cs="Cambria" w:eastAsia="Cambria" w:hAnsi="Cambria"/>
          <w:rtl w:val="0"/>
        </w:rPr>
        <w:t xml:space="preserve">,</w:t>
      </w:r>
    </w:p>
    <w:p w:rsidR="00000000" w:rsidDel="00000000" w:rsidP="00000000" w:rsidRDefault="00000000" w:rsidRPr="00000000" w14:paraId="00000018">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9">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rtl w:val="0"/>
        </w:rPr>
        <w:t xml:space="preserve">198</w:t>
      </w:r>
      <w:r w:rsidDel="00000000" w:rsidR="00000000" w:rsidRPr="00000000">
        <w:rPr>
          <w:rFonts w:ascii="Cambria" w:cs="Cambria" w:eastAsia="Cambria" w:hAnsi="Cambria"/>
          <w:rtl w:val="0"/>
        </w:rPr>
        <w:t xml:space="preserve">2, the Filipino American National Historical Society (FANHS) was established by Dr. Dorothy Laigo Cordova, driven by frustration over the lack of information and misrepresentations of Filipino American history along with and Fred Cordova</w:t>
      </w:r>
      <w:r w:rsidDel="00000000" w:rsidR="00000000" w:rsidRPr="00000000">
        <w:rPr>
          <w:rFonts w:ascii="Cambria" w:cs="Cambria" w:eastAsia="Cambria" w:hAnsi="Cambria"/>
          <w:vertAlign w:val="superscript"/>
          <w:rtl w:val="0"/>
        </w:rPr>
        <w:t xml:space="preserve">9 </w:t>
      </w:r>
      <w:r w:rsidDel="00000000" w:rsidR="00000000" w:rsidRPr="00000000">
        <w:rPr>
          <w:rFonts w:ascii="Cambria" w:cs="Cambria" w:eastAsia="Cambria" w:hAnsi="Cambria"/>
          <w:rtl w:val="0"/>
        </w:rPr>
        <w:t xml:space="preserve">to promote the preservation of Filipino American history and cultural identity; and</w:t>
      </w:r>
    </w:p>
    <w:p w:rsidR="00000000" w:rsidDel="00000000" w:rsidP="00000000" w:rsidRDefault="00000000" w:rsidRPr="00000000" w14:paraId="0000001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B">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rtl w:val="0"/>
        </w:rPr>
        <w:t xml:space="preserve">199</w:t>
      </w:r>
      <w:r w:rsidDel="00000000" w:rsidR="00000000" w:rsidRPr="00000000">
        <w:rPr>
          <w:rFonts w:ascii="Cambria" w:cs="Cambria" w:eastAsia="Cambria" w:hAnsi="Cambria"/>
          <w:rtl w:val="0"/>
        </w:rPr>
        <w:t xml:space="preserve">2, FANHS designated October as Filipino American History Month to commemorate the first arrival of Filipinos in 1587, with a focus on the contributions of Filipino Americans to U.S. history and society</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D">
      <w:pPr>
        <w:spacing w:after="18" w:lineRule="auto"/>
        <w:ind w:right="78"/>
        <w:rPr>
          <w:rFonts w:ascii="Cambria" w:cs="Cambria" w:eastAsia="Cambria" w:hAnsi="Cambria"/>
          <w:b w:val="1"/>
          <w:bCs w:val="1"/>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 In 2009, the U.S. Congress passed House Resolution 780, formally recognizing October as Filipino American History Month, marking the significant role of Filipino Americans in shaping the country’s history and progress</w:t>
      </w:r>
      <w:r w:rsidDel="00000000" w:rsidR="00000000" w:rsidRPr="00000000">
        <w:rPr>
          <w:rFonts w:ascii="Cambria" w:cs="Cambria" w:eastAsia="Cambria" w:hAnsi="Cambria"/>
          <w:vertAlign w:val="superscript"/>
          <w:rtl w:val="0"/>
        </w:rPr>
        <w:t xml:space="preserve">10</w:t>
      </w:r>
      <w:r w:rsidDel="00000000" w:rsidR="00000000" w:rsidRPr="00000000">
        <w:rPr>
          <w:rFonts w:ascii="Cambria" w:cs="Cambria" w:eastAsia="Cambria" w:hAnsi="Cambria"/>
          <w:rtl w:val="0"/>
        </w:rPr>
        <w:t xml:space="preserve">; and</w:t>
      </w: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F">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Filipino American History Month honors the significant contributions of Filipino Americans in various sectors, such as labor, civil rights, politics, healthcare, and education, while acknowledging the ongoing struggle for equality and inclusion in the U.S.; and</w:t>
      </w:r>
      <w:r w:rsidDel="00000000" w:rsidR="00000000" w:rsidRPr="00000000">
        <w:rPr>
          <w:rtl w:val="0"/>
        </w:rPr>
      </w:r>
    </w:p>
    <w:p w:rsidR="00000000" w:rsidDel="00000000" w:rsidP="00000000" w:rsidRDefault="00000000" w:rsidRPr="00000000" w14:paraId="0000002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1">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month furthers the Filipino community and the broader American society through advancing sociocultural awareness and deepening understanding of the Filipino American experience; and</w:t>
      </w:r>
    </w:p>
    <w:p w:rsidR="00000000" w:rsidDel="00000000" w:rsidP="00000000" w:rsidRDefault="00000000" w:rsidRPr="00000000" w14:paraId="00000022">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2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Celebrating Filipino American History Month strengthens Filipino American identity, instills pride in the community, and ensures the rich history of Filipino Americans is preserved and shared for future generations;</w:t>
      </w:r>
    </w:p>
    <w:p w:rsidR="00000000" w:rsidDel="00000000" w:rsidP="00000000" w:rsidRDefault="00000000" w:rsidRPr="00000000" w14:paraId="00000024">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October is traditionally celebrated as Filipino American History Month; however, recognizing the importance of gender inclusivity and decolonization efforts, it may also be referred to as </w:t>
      </w:r>
      <w:r w:rsidDel="00000000" w:rsidR="00000000" w:rsidRPr="00000000">
        <w:rPr>
          <w:rFonts w:ascii="Cambria" w:cs="Cambria" w:eastAsia="Cambria" w:hAnsi="Cambria"/>
          <w:rtl w:val="0"/>
        </w:rPr>
        <w:t xml:space="preserve">Pilipinx</w:t>
      </w:r>
      <w:r w:rsidDel="00000000" w:rsidR="00000000" w:rsidRPr="00000000">
        <w:rPr>
          <w:rFonts w:ascii="Cambria" w:cs="Cambria" w:eastAsia="Cambria" w:hAnsi="Cambria"/>
          <w:rtl w:val="0"/>
        </w:rPr>
        <w:t xml:space="preserve"> American </w:t>
      </w:r>
      <w:r w:rsidDel="00000000" w:rsidR="00000000" w:rsidRPr="00000000">
        <w:rPr>
          <w:rFonts w:ascii="Cambria" w:cs="Cambria" w:eastAsia="Cambria" w:hAnsi="Cambria"/>
          <w:rtl w:val="0"/>
        </w:rPr>
        <w:t xml:space="preserve">Hxstory</w:t>
      </w:r>
      <w:r w:rsidDel="00000000" w:rsidR="00000000" w:rsidRPr="00000000">
        <w:rPr>
          <w:rFonts w:ascii="Cambria" w:cs="Cambria" w:eastAsia="Cambria" w:hAnsi="Cambria"/>
          <w:rtl w:val="0"/>
        </w:rPr>
        <w:t xml:space="preserve"> Month to honor all members of the community;</w:t>
      </w:r>
    </w:p>
    <w:p w:rsidR="00000000" w:rsidDel="00000000" w:rsidP="00000000" w:rsidRDefault="00000000" w:rsidRPr="00000000" w14:paraId="0000002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7">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A">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E">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2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0">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2">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3">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That the Associated Students of the University of California (ASUC) recognizes October as Filipino American History Month and stands in solidarity with the Filipino American National Historical Society (FANHS) and the Filipino American communities in this commemoration; and  </w:t>
      </w:r>
      <w:r w:rsidDel="00000000" w:rsidR="00000000" w:rsidRPr="00000000">
        <w:rPr>
          <w:rtl w:val="0"/>
        </w:rPr>
      </w:r>
    </w:p>
    <w:p w:rsidR="00000000" w:rsidDel="00000000" w:rsidP="00000000" w:rsidRDefault="00000000" w:rsidRPr="00000000" w14:paraId="00000034">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5">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That the ASUC encourages the campus community to engage in educational programs, sociocultural events, and discussions to raise awareness of Filipino American contributions, including educating the community about the U.S. colonization of the Philippines </w:t>
      </w:r>
      <w:r w:rsidDel="00000000" w:rsidR="00000000" w:rsidRPr="00000000">
        <w:rPr>
          <w:rFonts w:ascii="Cambria" w:cs="Cambria" w:eastAsia="Cambria" w:hAnsi="Cambria"/>
          <w:rtl w:val="0"/>
        </w:rPr>
        <w:t xml:space="preserve">which includes UC Berkeley’s complicity in this regard</w:t>
      </w:r>
      <w:r w:rsidDel="00000000" w:rsidR="00000000" w:rsidRPr="00000000">
        <w:rPr>
          <w:rFonts w:ascii="Cambria" w:cs="Cambria" w:eastAsia="Cambria" w:hAnsi="Cambria"/>
          <w:vertAlign w:val="superscript"/>
          <w:rtl w:val="0"/>
        </w:rPr>
        <w:t xml:space="preserve">11</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UC Berkeley is complicit in the U.S. colonization of the Philippines through its role in shaping colonial education policies. For instance, </w:t>
      </w:r>
      <w:r w:rsidDel="00000000" w:rsidR="00000000" w:rsidRPr="00000000">
        <w:rPr>
          <w:rFonts w:ascii="Cambria" w:cs="Cambria" w:eastAsia="Cambria" w:hAnsi="Cambria"/>
          <w:rtl w:val="0"/>
        </w:rPr>
        <w:t xml:space="preserve">David Prescott Barrows</w:t>
      </w:r>
      <w:r w:rsidDel="00000000" w:rsidR="00000000" w:rsidRPr="00000000">
        <w:rPr>
          <w:rFonts w:ascii="Cambria" w:cs="Cambria" w:eastAsia="Cambria" w:hAnsi="Cambria"/>
          <w:rtl w:val="0"/>
        </w:rPr>
        <w:t xml:space="preserve">, whose name was recently removed from a campus building, served as Superintendent of Education in the Philippines during U.S. colonization</w:t>
      </w:r>
      <w:r w:rsidDel="00000000" w:rsidR="00000000" w:rsidRPr="00000000">
        <w:rPr>
          <w:rFonts w:ascii="Cambria" w:cs="Cambria" w:eastAsia="Cambria" w:hAnsi="Cambria"/>
          <w:vertAlign w:val="superscript"/>
          <w:rtl w:val="0"/>
        </w:rPr>
        <w:t xml:space="preserve">12</w:t>
      </w:r>
      <w:r w:rsidDel="00000000" w:rsidR="00000000" w:rsidRPr="00000000">
        <w:rPr>
          <w:rFonts w:ascii="Cambria" w:cs="Cambria" w:eastAsia="Cambria" w:hAnsi="Cambria"/>
          <w:rtl w:val="0"/>
        </w:rPr>
        <w:t xml:space="preserve">, enforcing a Eurocentric educational model that furthered U.S. colonial control and influence. This legacy has had a lasting impact on the Filipino diaspora.; and </w:t>
      </w:r>
    </w:p>
    <w:p w:rsidR="00000000" w:rsidDel="00000000" w:rsidP="00000000" w:rsidRDefault="00000000" w:rsidRPr="00000000" w14:paraId="00000036">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7">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w:t>
      </w:r>
      <w:r w:rsidDel="00000000" w:rsidR="00000000" w:rsidRPr="00000000">
        <w:rPr>
          <w:rFonts w:ascii="Cambria" w:cs="Cambria" w:eastAsia="Cambria" w:hAnsi="Cambria"/>
          <w:rtl w:val="0"/>
        </w:rPr>
        <w:t xml:space="preserve"> That the ASUC and student organizations will collaborate with Filipino organizations, academic departments, and the broader community to ensure that Pilipinx American Hxstory Month is observed and commemorated at UC Berkeley.</w:t>
      </w:r>
      <w:r w:rsidDel="00000000" w:rsidR="00000000" w:rsidRPr="00000000">
        <w:rPr>
          <w:rtl w:val="0"/>
        </w:rPr>
      </w:r>
    </w:p>
    <w:p w:rsidR="00000000" w:rsidDel="00000000" w:rsidP="00000000" w:rsidRDefault="00000000" w:rsidRPr="00000000" w14:paraId="00000038">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9">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3A">
      <w:pPr>
        <w:spacing w:after="18" w:lineRule="auto"/>
        <w:ind w:left="720" w:right="78" w:firstLine="0"/>
        <w:rPr>
          <w:rFonts w:ascii="Cambria" w:cs="Cambria" w:eastAsia="Cambria" w:hAnsi="Cambria"/>
        </w:rPr>
      </w:pPr>
      <w:r w:rsidDel="00000000" w:rsidR="00000000" w:rsidRPr="00000000">
        <w:rPr>
          <w:rtl w:val="0"/>
        </w:rPr>
      </w:r>
    </w:p>
    <w:sectPr>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10</w:t>
    </w:r>
    <w:hyperlink r:id="rId1">
      <w:r w:rsidDel="00000000" w:rsidR="00000000" w:rsidRPr="00000000">
        <w:rPr>
          <w:rFonts w:ascii="Cambria" w:cs="Cambria" w:eastAsia="Cambria" w:hAnsi="Cambria"/>
          <w:color w:val="1155cc"/>
          <w:sz w:val="20"/>
          <w:szCs w:val="20"/>
          <w:u w:val="single"/>
          <w:rtl w:val="0"/>
        </w:rPr>
        <w:t xml:space="preserve">https://www.congress.gov/bill/118th-congress/house-resolution/744/text</w:t>
      </w:r>
    </w:hyperlink>
    <w:r w:rsidDel="00000000" w:rsidR="00000000" w:rsidRPr="00000000">
      <w:rPr>
        <w:rtl w:val="0"/>
      </w:rPr>
    </w:r>
  </w:p>
  <w:p w:rsidR="00000000" w:rsidDel="00000000" w:rsidP="00000000" w:rsidRDefault="00000000" w:rsidRPr="00000000" w14:paraId="0000003D">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11</w:t>
    </w:r>
    <w:hyperlink r:id="rId2">
      <w:r w:rsidDel="00000000" w:rsidR="00000000" w:rsidRPr="00000000">
        <w:rPr>
          <w:rFonts w:ascii="Cambria" w:cs="Cambria" w:eastAsia="Cambria" w:hAnsi="Cambria"/>
          <w:color w:val="1155cc"/>
          <w:sz w:val="20"/>
          <w:szCs w:val="20"/>
          <w:u w:val="single"/>
          <w:rtl w:val="0"/>
        </w:rPr>
        <w:t xml:space="preserve">https://www.nbcnews.com/news/asian-america/protests-hit-uc-berkeley-display-featuring-us-colonizers-philippines-rcna4164</w:t>
      </w:r>
    </w:hyperlink>
    <w:r w:rsidDel="00000000" w:rsidR="00000000" w:rsidRPr="00000000">
      <w:rPr>
        <w:rtl w:val="0"/>
      </w:rPr>
    </w:r>
  </w:p>
  <w:p w:rsidR="00000000" w:rsidDel="00000000" w:rsidP="00000000" w:rsidRDefault="00000000" w:rsidRPr="00000000" w14:paraId="0000003E">
    <w:pPr>
      <w:rPr/>
    </w:pPr>
    <w:r w:rsidDel="00000000" w:rsidR="00000000" w:rsidRPr="00000000">
      <w:rPr>
        <w:rFonts w:ascii="Cambria" w:cs="Cambria" w:eastAsia="Cambria" w:hAnsi="Cambria"/>
        <w:sz w:val="20"/>
        <w:szCs w:val="20"/>
        <w:vertAlign w:val="superscript"/>
        <w:rtl w:val="0"/>
      </w:rPr>
      <w:t xml:space="preserve">12</w:t>
    </w:r>
    <w:hyperlink r:id="rId3">
      <w:r w:rsidDel="00000000" w:rsidR="00000000" w:rsidRPr="00000000">
        <w:rPr>
          <w:rFonts w:ascii="Cambria" w:cs="Cambria" w:eastAsia="Cambria" w:hAnsi="Cambria"/>
          <w:color w:val="1155cc"/>
          <w:sz w:val="20"/>
          <w:szCs w:val="20"/>
          <w:u w:val="single"/>
          <w:rtl w:val="0"/>
        </w:rPr>
        <w:t xml:space="preserve">https://docs.google.com/document/d/1FOpgORvzXfSXubn_6vAmcSQTX2GQHFIU1cxObcd88Zg/edit</w:t>
      </w:r>
    </w:hyperlink>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t xml:space="preserve">___________________________</w:t>
    </w:r>
  </w:p>
  <w:p w:rsidR="00000000" w:rsidDel="00000000" w:rsidP="00000000" w:rsidRDefault="00000000" w:rsidRPr="00000000" w14:paraId="00000043">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1</w:t>
    </w:r>
    <w:hyperlink r:id="rId1">
      <w:r w:rsidDel="00000000" w:rsidR="00000000" w:rsidRPr="00000000">
        <w:rPr>
          <w:rFonts w:ascii="Cambria" w:cs="Cambria" w:eastAsia="Cambria" w:hAnsi="Cambria"/>
          <w:color w:val="1155cc"/>
          <w:sz w:val="20"/>
          <w:szCs w:val="20"/>
          <w:u w:val="single"/>
          <w:rtl w:val="0"/>
        </w:rPr>
        <w:t xml:space="preserve">http://fanhs-national.org/filam/about/</w:t>
      </w:r>
    </w:hyperlink>
    <w:r w:rsidDel="00000000" w:rsidR="00000000" w:rsidRPr="00000000">
      <w:rPr>
        <w:rtl w:val="0"/>
      </w:rPr>
    </w:r>
  </w:p>
  <w:p w:rsidR="00000000" w:rsidDel="00000000" w:rsidP="00000000" w:rsidRDefault="00000000" w:rsidRPr="00000000" w14:paraId="00000044">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2</w:t>
    </w:r>
    <w:hyperlink r:id="rId2">
      <w:r w:rsidDel="00000000" w:rsidR="00000000" w:rsidRPr="00000000">
        <w:rPr>
          <w:rFonts w:ascii="Cambria" w:cs="Cambria" w:eastAsia="Cambria" w:hAnsi="Cambria"/>
          <w:color w:val="1155cc"/>
          <w:sz w:val="20"/>
          <w:szCs w:val="20"/>
          <w:u w:val="single"/>
          <w:rtl w:val="0"/>
        </w:rPr>
        <w:t xml:space="preserve">https://asianamericanedu.org/manilamen-first-asian-american-settlement.html#:~:text=In%201763%2C%20Filipino%20sailors%20settled,fishing%20village%20called%20Saint%20Malo</w:t>
      </w:r>
    </w:hyperlink>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45">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3</w:t>
    </w:r>
    <w:hyperlink r:id="rId3">
      <w:r w:rsidDel="00000000" w:rsidR="00000000" w:rsidRPr="00000000">
        <w:rPr>
          <w:rFonts w:ascii="Cambria" w:cs="Cambria" w:eastAsia="Cambria" w:hAnsi="Cambria"/>
          <w:color w:val="1155cc"/>
          <w:sz w:val="20"/>
          <w:szCs w:val="20"/>
          <w:u w:val="single"/>
          <w:rtl w:val="0"/>
        </w:rPr>
        <w:t xml:space="preserve">https://www.migrationpolicy.org/article/filipino-immigrants-united-states-2020</w:t>
      </w:r>
    </w:hyperlink>
    <w:r w:rsidDel="00000000" w:rsidR="00000000" w:rsidRPr="00000000">
      <w:rPr>
        <w:rtl w:val="0"/>
      </w:rPr>
    </w:r>
  </w:p>
  <w:p w:rsidR="00000000" w:rsidDel="00000000" w:rsidP="00000000" w:rsidRDefault="00000000" w:rsidRPr="00000000" w14:paraId="00000046">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4</w:t>
    </w:r>
    <w:hyperlink r:id="rId4">
      <w:r w:rsidDel="00000000" w:rsidR="00000000" w:rsidRPr="00000000">
        <w:rPr>
          <w:rFonts w:ascii="Cambria" w:cs="Cambria" w:eastAsia="Cambria" w:hAnsi="Cambria"/>
          <w:color w:val="1155cc"/>
          <w:sz w:val="20"/>
          <w:szCs w:val="20"/>
          <w:u w:val="single"/>
          <w:rtl w:val="0"/>
        </w:rPr>
        <w:t xml:space="preserve">https://www.migrationpolicy.org/article/filipino-immigrants-united-states-2020</w:t>
      </w:r>
    </w:hyperlink>
    <w:r w:rsidDel="00000000" w:rsidR="00000000" w:rsidRPr="00000000">
      <w:rPr>
        <w:rtl w:val="0"/>
      </w:rPr>
    </w:r>
  </w:p>
  <w:p w:rsidR="00000000" w:rsidDel="00000000" w:rsidP="00000000" w:rsidRDefault="00000000" w:rsidRPr="00000000" w14:paraId="00000047">
    <w:pPr>
      <w:rPr>
        <w:rFonts w:ascii="Cambria" w:cs="Cambria" w:eastAsia="Cambria" w:hAnsi="Cambria"/>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rPr/>
    </w:pPr>
    <w:r w:rsidDel="00000000" w:rsidR="00000000" w:rsidRPr="00000000">
      <w:rPr>
        <w:rtl w:val="0"/>
      </w:rPr>
      <w:t xml:space="preserve">___________________________</w:t>
    </w:r>
  </w:p>
  <w:p w:rsidR="00000000" w:rsidDel="00000000" w:rsidP="00000000" w:rsidRDefault="00000000" w:rsidRPr="00000000" w14:paraId="0000004A">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5</w:t>
    </w:r>
    <w:hyperlink r:id="rId1">
      <w:r w:rsidDel="00000000" w:rsidR="00000000" w:rsidRPr="00000000">
        <w:rPr>
          <w:rFonts w:ascii="Cambria" w:cs="Cambria" w:eastAsia="Cambria" w:hAnsi="Cambria"/>
          <w:color w:val="1155cc"/>
          <w:sz w:val="20"/>
          <w:szCs w:val="20"/>
          <w:u w:val="single"/>
          <w:rtl w:val="0"/>
        </w:rPr>
        <w:t xml:space="preserve">https://www.nbcnews.com/news/asian-america/filipinos-fought-us-wwii-never-saw-benefits-new-bill-seeks-change-rcna123005</w:t>
      </w:r>
    </w:hyperlink>
    <w:r w:rsidDel="00000000" w:rsidR="00000000" w:rsidRPr="00000000">
      <w:rPr>
        <w:rtl w:val="0"/>
      </w:rPr>
    </w:r>
  </w:p>
  <w:p w:rsidR="00000000" w:rsidDel="00000000" w:rsidP="00000000" w:rsidRDefault="00000000" w:rsidRPr="00000000" w14:paraId="0000004B">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6</w:t>
    </w:r>
    <w:hyperlink r:id="rId2">
      <w:r w:rsidDel="00000000" w:rsidR="00000000" w:rsidRPr="00000000">
        <w:rPr>
          <w:rFonts w:ascii="Cambria" w:cs="Cambria" w:eastAsia="Cambria" w:hAnsi="Cambria"/>
          <w:color w:val="1155cc"/>
          <w:sz w:val="20"/>
          <w:szCs w:val="20"/>
          <w:u w:val="single"/>
          <w:rtl w:val="0"/>
        </w:rPr>
        <w:t xml:space="preserve">https://geriatrics.stanford.edu/ethnomed/filipino/fund/immigration-history.html</w:t>
      </w:r>
    </w:hyperlink>
    <w:r w:rsidDel="00000000" w:rsidR="00000000" w:rsidRPr="00000000">
      <w:rPr>
        <w:rtl w:val="0"/>
      </w:rPr>
    </w:r>
  </w:p>
  <w:p w:rsidR="00000000" w:rsidDel="00000000" w:rsidP="00000000" w:rsidRDefault="00000000" w:rsidRPr="00000000" w14:paraId="0000004C">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7</w:t>
    </w:r>
    <w:hyperlink r:id="rId3">
      <w:r w:rsidDel="00000000" w:rsidR="00000000" w:rsidRPr="00000000">
        <w:rPr>
          <w:rFonts w:ascii="Cambria" w:cs="Cambria" w:eastAsia="Cambria" w:hAnsi="Cambria"/>
          <w:color w:val="1155cc"/>
          <w:sz w:val="20"/>
          <w:szCs w:val="20"/>
          <w:u w:val="single"/>
          <w:rtl w:val="0"/>
        </w:rPr>
        <w:t xml:space="preserve">https://newsroom.lmu.edu/campusnews/filipinos-role-in-strike-is-a-case-of-cultural-amnesia/</w:t>
      </w:r>
    </w:hyperlink>
    <w:r w:rsidDel="00000000" w:rsidR="00000000" w:rsidRPr="00000000">
      <w:rPr>
        <w:rtl w:val="0"/>
      </w:rPr>
    </w:r>
  </w:p>
  <w:p w:rsidR="00000000" w:rsidDel="00000000" w:rsidP="00000000" w:rsidRDefault="00000000" w:rsidRPr="00000000" w14:paraId="0000004D">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8</w:t>
    </w:r>
    <w:hyperlink r:id="rId4">
      <w:r w:rsidDel="00000000" w:rsidR="00000000" w:rsidRPr="00000000">
        <w:rPr>
          <w:rFonts w:ascii="Cambria" w:cs="Cambria" w:eastAsia="Cambria" w:hAnsi="Cambria"/>
          <w:color w:val="1155cc"/>
          <w:sz w:val="20"/>
          <w:szCs w:val="20"/>
          <w:u w:val="single"/>
          <w:rtl w:val="0"/>
        </w:rPr>
        <w:t xml:space="preserve">https://twlf.berkeley.edu/history/1969-twlf-strike-uc-berkeley</w:t>
      </w:r>
    </w:hyperlink>
    <w:r w:rsidDel="00000000" w:rsidR="00000000" w:rsidRPr="00000000">
      <w:rPr>
        <w:rtl w:val="0"/>
      </w:rPr>
    </w:r>
  </w:p>
  <w:p w:rsidR="00000000" w:rsidDel="00000000" w:rsidP="00000000" w:rsidRDefault="00000000" w:rsidRPr="00000000" w14:paraId="0000004E">
    <w:pPr>
      <w:rPr>
        <w:rFonts w:ascii="Cambria" w:cs="Cambria" w:eastAsia="Cambria" w:hAnsi="Cambria"/>
        <w:sz w:val="20"/>
        <w:szCs w:val="20"/>
      </w:rPr>
    </w:pPr>
    <w:r w:rsidDel="00000000" w:rsidR="00000000" w:rsidRPr="00000000">
      <w:rPr>
        <w:rFonts w:ascii="Cambria" w:cs="Cambria" w:eastAsia="Cambria" w:hAnsi="Cambria"/>
        <w:sz w:val="20"/>
        <w:szCs w:val="20"/>
        <w:vertAlign w:val="superscript"/>
        <w:rtl w:val="0"/>
      </w:rPr>
      <w:t xml:space="preserve">9</w:t>
    </w:r>
    <w:hyperlink r:id="rId5">
      <w:r w:rsidDel="00000000" w:rsidR="00000000" w:rsidRPr="00000000">
        <w:rPr>
          <w:rFonts w:ascii="Cambria" w:cs="Cambria" w:eastAsia="Cambria" w:hAnsi="Cambria"/>
          <w:color w:val="1155cc"/>
          <w:sz w:val="20"/>
          <w:szCs w:val="20"/>
          <w:u w:val="single"/>
          <w:rtl w:val="0"/>
        </w:rPr>
        <w:t xml:space="preserve">https://historicseattle.org/dr-dorothy-l-cordova-2023-preservation-champion-award/</w:t>
      </w:r>
    </w:hyperlink>
    <w:r w:rsidDel="00000000" w:rsidR="00000000" w:rsidRPr="00000000">
      <w:rPr>
        <w:rtl w:val="0"/>
      </w:rPr>
    </w:r>
  </w:p>
  <w:p w:rsidR="00000000" w:rsidDel="00000000" w:rsidP="00000000" w:rsidRDefault="00000000" w:rsidRPr="00000000" w14:paraId="0000004F">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0">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1">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2">
    <w:pP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ongress.gov/bill/118th-congress/house-resolution/744/text" TargetMode="External"/><Relationship Id="rId2" Type="http://schemas.openxmlformats.org/officeDocument/2006/relationships/hyperlink" Target="https://www.nbcnews.com/news/asian-america/protests-hit-uc-berkeley-display-featuring-us-colonizers-philippines-rcna4164" TargetMode="External"/><Relationship Id="rId3" Type="http://schemas.openxmlformats.org/officeDocument/2006/relationships/hyperlink" Target="https://docs.google.com/document/d/1FOpgORvzXfSXubn_6vAmcSQTX2GQHFIU1cxObcd88Zg/edi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fanhs-national.org/filam/about/" TargetMode="External"/><Relationship Id="rId2" Type="http://schemas.openxmlformats.org/officeDocument/2006/relationships/hyperlink" Target="https://asianamericanedu.org/manilamen-first-asian-american-settlement.html#:~:text=In%201763%2C%20Filipino%20sailors%20settled,fishing%20village%20called%20Saint%20Malo" TargetMode="External"/><Relationship Id="rId3" Type="http://schemas.openxmlformats.org/officeDocument/2006/relationships/hyperlink" Target="https://www.migrationpolicy.org/article/filipino-immigrants-united-states-2020" TargetMode="External"/><Relationship Id="rId4" Type="http://schemas.openxmlformats.org/officeDocument/2006/relationships/hyperlink" Target="https://www.migrationpolicy.org/article/filipino-immigrants-united-states-202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nbcnews.com/news/asian-america/filipinos-fought-us-wwii-never-saw-benefits-new-bill-seeks-change-rcna123005" TargetMode="External"/><Relationship Id="rId2" Type="http://schemas.openxmlformats.org/officeDocument/2006/relationships/hyperlink" Target="https://geriatrics.stanford.edu/ethnomed/filipino/fund/immigration-history.html" TargetMode="External"/><Relationship Id="rId3" Type="http://schemas.openxmlformats.org/officeDocument/2006/relationships/hyperlink" Target="https://newsroom.lmu.edu/campusnews/filipinos-role-in-strike-is-a-case-of-cultural-amnesia/" TargetMode="External"/><Relationship Id="rId4" Type="http://schemas.openxmlformats.org/officeDocument/2006/relationships/hyperlink" Target="https://twlf.berkeley.edu/history/1969-twlf-strike-uc-berkeley" TargetMode="External"/><Relationship Id="rId5" Type="http://schemas.openxmlformats.org/officeDocument/2006/relationships/hyperlink" Target="https://historicseattle.org/dr-dorothy-l-cordova-2023-preservation-champion-aw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